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A4DD" w14:textId="77777777" w:rsidR="000B27F5" w:rsidRDefault="000B27F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9BDED3" w14:textId="77777777" w:rsidR="000B27F5" w:rsidRDefault="000B27F5" w:rsidP="000B27F5">
      <w:pPr>
        <w:tabs>
          <w:tab w:val="center" w:pos="4677"/>
        </w:tabs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Бекітемін:                                                                   Келісемін: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>Мектеп директоры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ab/>
        <w:t xml:space="preserve">                                                     Директордың  тәрбие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>Досмағамбетов М.Ш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ab/>
        <w:t xml:space="preserve">                                                 ісі жөніндегі орынбасары 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 xml:space="preserve"> ___________                                                              Адильбаева С.А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 xml:space="preserve">                                                                                     ______________</w:t>
      </w:r>
    </w:p>
    <w:p w14:paraId="11C0192D" w14:textId="77777777" w:rsidR="000B27F5" w:rsidRDefault="000B27F5" w:rsidP="000B27F5">
      <w:pPr>
        <w:tabs>
          <w:tab w:val="center" w:pos="4677"/>
        </w:tabs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                   </w:t>
      </w:r>
    </w:p>
    <w:p w14:paraId="119282A1" w14:textId="77777777" w:rsidR="000B27F5" w:rsidRDefault="000B27F5" w:rsidP="000B27F5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3CAA2591" w14:textId="77777777" w:rsidR="000B27F5" w:rsidRDefault="000B27F5" w:rsidP="000B27F5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667005AA" w14:textId="77777777" w:rsidR="000B27F5" w:rsidRDefault="000B27F5" w:rsidP="000B27F5">
      <w:pPr>
        <w:tabs>
          <w:tab w:val="left" w:pos="909"/>
        </w:tabs>
        <w:rPr>
          <w:rFonts w:ascii="Times New Roman" w:hAnsi="Times New Roman" w:cs="Times New Roman"/>
          <w:b/>
          <w:color w:val="0070C0"/>
          <w:sz w:val="44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ab/>
        <w:t xml:space="preserve">            </w:t>
      </w:r>
      <w:r>
        <w:rPr>
          <w:rFonts w:ascii="Times New Roman" w:hAnsi="Times New Roman" w:cs="Times New Roman"/>
          <w:b/>
          <w:color w:val="0070C0"/>
          <w:sz w:val="96"/>
          <w:szCs w:val="28"/>
          <w:lang w:val="kk-KZ"/>
        </w:rPr>
        <w:t>Тәрбие сағаты</w:t>
      </w:r>
    </w:p>
    <w:p w14:paraId="72962A5D" w14:textId="68C4F429" w:rsidR="000B27F5" w:rsidRDefault="000B27F5" w:rsidP="000B27F5">
      <w:pPr>
        <w:tabs>
          <w:tab w:val="left" w:pos="909"/>
        </w:tabs>
        <w:rPr>
          <w:rFonts w:ascii="Times New Roman" w:hAnsi="Times New Roman" w:cs="Times New Roman"/>
          <w:b/>
          <w:sz w:val="44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val="kk-KZ"/>
        </w:rPr>
        <w:t>Тақырыбы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44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FF0000"/>
          <w:sz w:val="48"/>
          <w:szCs w:val="28"/>
          <w:lang w:val="kk-KZ"/>
        </w:rPr>
        <w:t xml:space="preserve">                  </w:t>
      </w:r>
      <w:r w:rsidR="00A412D3" w:rsidRPr="00A412D3">
        <w:rPr>
          <w:rFonts w:ascii="Times New Roman" w:hAnsi="Times New Roman" w:cs="Times New Roman"/>
          <w:color w:val="4472C4" w:themeColor="accent1"/>
          <w:sz w:val="48"/>
          <w:szCs w:val="48"/>
          <w:lang w:val="kk-KZ"/>
        </w:rPr>
        <w:t>Адал ұрпақ – ұлт болашағы</w:t>
      </w:r>
    </w:p>
    <w:p w14:paraId="05E4294D" w14:textId="77777777" w:rsidR="000B27F5" w:rsidRDefault="000B27F5" w:rsidP="000B27F5">
      <w:pPr>
        <w:rPr>
          <w:rFonts w:ascii="Times New Roman" w:hAnsi="Times New Roman" w:cs="Times New Roman"/>
          <w:b/>
          <w:sz w:val="44"/>
          <w:szCs w:val="28"/>
          <w:lang w:val="kk-KZ"/>
        </w:rPr>
      </w:pPr>
    </w:p>
    <w:p w14:paraId="1D1117A9" w14:textId="77777777" w:rsidR="000B27F5" w:rsidRDefault="000B27F5" w:rsidP="000B27F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C57A13" w14:textId="77777777" w:rsidR="000B27F5" w:rsidRDefault="000B27F5" w:rsidP="000B27F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E8EFE9" w14:textId="77777777" w:rsidR="000B27F5" w:rsidRDefault="000B27F5" w:rsidP="000B27F5">
      <w:pPr>
        <w:tabs>
          <w:tab w:val="left" w:pos="234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</w:t>
      </w:r>
    </w:p>
    <w:p w14:paraId="3848A2A6" w14:textId="77777777" w:rsidR="000B27F5" w:rsidRDefault="000B27F5" w:rsidP="000B27F5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Сыныбы: 6 «Ә»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>Сынып жетекшісі: Картаева Н.Е</w:t>
      </w:r>
    </w:p>
    <w:p w14:paraId="55948E73" w14:textId="77777777" w:rsidR="000B27F5" w:rsidRDefault="000B27F5" w:rsidP="000B27F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29AAF1" w14:textId="77777777" w:rsidR="000B27F5" w:rsidRDefault="000B27F5" w:rsidP="000B27F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8FBF3C" w14:textId="77777777" w:rsidR="000B27F5" w:rsidRDefault="000B27F5" w:rsidP="000B27F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A838E9" w14:textId="77777777" w:rsidR="000B27F5" w:rsidRDefault="000B27F5" w:rsidP="000B27F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D9C33DC" w14:textId="77777777" w:rsidR="000B27F5" w:rsidRDefault="000B27F5" w:rsidP="000B27F5">
      <w:pPr>
        <w:tabs>
          <w:tab w:val="left" w:pos="200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</w:p>
    <w:p w14:paraId="4C7E6A72" w14:textId="77777777" w:rsidR="000B27F5" w:rsidRDefault="000B27F5" w:rsidP="000B27F5">
      <w:pPr>
        <w:tabs>
          <w:tab w:val="left" w:pos="200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28C663FE" w14:textId="77777777" w:rsidR="000B27F5" w:rsidRDefault="000B27F5" w:rsidP="000B27F5">
      <w:pPr>
        <w:tabs>
          <w:tab w:val="left" w:pos="200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5DF6D32D" w14:textId="77777777" w:rsidR="000B27F5" w:rsidRDefault="000B27F5" w:rsidP="000B27F5">
      <w:pPr>
        <w:tabs>
          <w:tab w:val="left" w:pos="2006"/>
        </w:tabs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2017-2018 оқу жылы</w:t>
      </w:r>
    </w:p>
    <w:p w14:paraId="325AE65D" w14:textId="15458D83" w:rsidR="000B27F5" w:rsidRPr="000B27F5" w:rsidRDefault="000B27F5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C6F6BF9" w14:textId="77777777" w:rsidR="000B27F5" w:rsidRPr="000B27F5" w:rsidRDefault="000B27F5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0A6BDFA" w14:textId="3E73C5CA" w:rsidR="00855973" w:rsidRPr="00070382" w:rsidRDefault="00070382">
      <w:pPr>
        <w:rPr>
          <w:rFonts w:ascii="Times New Roman" w:hAnsi="Times New Roman" w:cs="Times New Roman"/>
          <w:sz w:val="24"/>
          <w:szCs w:val="24"/>
        </w:rPr>
      </w:pPr>
      <w:r w:rsidRPr="000B27F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Тәрбие сағатының тақырыбы:</w:t>
      </w:r>
      <w:r w:rsidRPr="000B27F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Адал ұрпақ</w:t>
      </w:r>
      <w:r w:rsidRPr="000B27F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ұлт болашағы</w:t>
      </w:r>
      <w:r w:rsidRPr="000B27F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B27F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Мақсаты:</w:t>
      </w:r>
      <w:r w:rsidRPr="000B27F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B27F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а) Ата-аналардың үлгісі негізінде оқушыларды ата-аналарын сыйлауға, құрметтеуге тәрбиелеу.</w:t>
      </w:r>
      <w:r w:rsidRPr="000B27F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ә) Ата-ана, ұстаз, оқушы арасындағы ынтымақты нығайту.</w:t>
      </w:r>
      <w:r w:rsidRPr="000B27F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б) Халқымыздың әдет-ғұрпы, салт-дәстүрі арқылы оқушылардың бойында асыл да адамгершілік қасиеттерді қалыптастыру</w:t>
      </w:r>
      <w:r w:rsidRPr="000B27F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Көрнекілігі: Отбасы, ата-ана, салт-дәстүрлер туралы нақыл сөздер.</w:t>
      </w:r>
      <w:r w:rsidRPr="000B27F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Тәрбие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сағаттың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барысы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І. Сан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сұраққа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саяхат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ІІ.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Сыңарын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тап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IІІ.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Тыйым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сөздерді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оқушыларға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беру. «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Ұрпақ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тыйым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сөздердің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пайдасы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?» 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ІV.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Сіздің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пікіріңіз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Мұғалім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сөзі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Расында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қазақта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жақсы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бар. «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Әке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асқар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тау,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бауырындағы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бұлақ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бала 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жағасындағы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құрақ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Сәби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ұя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ата-ананың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аялы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алақаны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мейірімі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қайырымдылығы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Адам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баласының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ажары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бақыты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отбасынан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басталады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Ал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отбасы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бақыты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не?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бойына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сырттан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келіп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сіңетін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аспаннан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құйылып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денеңе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жұғатын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нәрсе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қой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көктеп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шығатын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тұрағы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бар. Адам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баласының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бақыты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үзіліссіз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тәлімі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тәрбиесінен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қалыптасатын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жарқын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адал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мінездеріне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Шындап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келгенде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отбасы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бақыты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ата-аналардың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қолында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деуімізге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Бала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тәрбиесіне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асыл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сөздерге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тоқталу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Иә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асылы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мақал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текке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айтпаған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ғой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Өйткені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бақыт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та,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нұр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жыр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тыныста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- бала. Осы бала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бағбаны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кімдер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Әрине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жеткіншек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қашан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ананың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ақылы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үлгі-өнегесі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өсіп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қалыптасады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І. «Сан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саяхат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Оқушыларға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Жеті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жеті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атаңды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білесің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Төрт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түліктің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пірлерін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Сүтті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төрт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түлік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малдың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аттарына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қой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ешкі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сиыр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сүт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бие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сүті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қымыз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түйе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сүті-шұбат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Жылқы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мақал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мәтел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айта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аласыз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ба?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Жылқының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сүті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шекер,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еті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бал. Адам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жылқы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мінезді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Жылқы-малдың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патшасы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>5. «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Қара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кемпір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Қара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шал», «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Бозторғай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әндерінің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авторы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әнші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сазгер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А.Қоразбаев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ІІ.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Сыңарын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тап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Әдепті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бала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ата-анасын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мақтатар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………. 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әдепсіз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бала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ата-анасын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қақсатар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Ана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сүтін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ақтамағанды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………… 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ешкім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жақтамайды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Әке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тұрып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ұл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сөйлегеннен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без……….(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шеше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тұрып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қыз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сөйлегеннен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без 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Қарағайға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қарап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тал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өсер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…………… 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қатарына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қарап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бала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өсер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Үйінде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ұл-қызы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бардың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…………. 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көгінде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сөнбес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жұлдызы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бар)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Жығылып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жатып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………..(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сүрінгенге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күлме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Күлме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досыңа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…………(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келер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басыңа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Ауру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қалса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 …………(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әдет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қалмайды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Әдепті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бала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арлы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бала……………(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әдепсіз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бала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сорлы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бала)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Ұяда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көрсең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…………(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ұшқанда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соны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ілерсің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IІІ.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Тыйым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сөздер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Оқушыларға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тыйым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кезегін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беру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ІV.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Сіздің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пікіріңіз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Кешкі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ас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ішіп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соң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ауыз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үйде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ыдыс-аяқ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жуылмай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қалды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Өйткені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жақсы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фильм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басталып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кетті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Фильм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біткесін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қызыңыз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сізге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; «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шеше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ыдысты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таңертең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жуа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салайыншы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десе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берер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едіңіз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Құптайсыз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ба?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Мұғалімнің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қорытынды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сөзі</w:t>
      </w:r>
      <w:proofErr w:type="spellEnd"/>
      <w:r w:rsidRPr="000703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Халқымыздың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аяулы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ұлы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зиялы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азаматы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Б.Момышұлы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Жаудан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даудан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қорықпаған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едім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Енді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қорқынышым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көбейіп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жүр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Балаларын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бесікке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бөлемеген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бесігі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елден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қорқам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Немересіне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ертегі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әжелердің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азаюынан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қорқам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Дәмді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дәстүрді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сыйламайтын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өсіп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келеді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қолына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қылыш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берсе,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кімді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шауып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тастауға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даяр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Қолына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кітап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алмайды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Үйреніп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жатқан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бала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үйретіп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жатқан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әке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шеше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.»-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мұнайған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Бауыржан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атамыз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бүгінде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біздің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арамызда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Осы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атамыз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көтерген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мәселе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бүгінде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бәрімізді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алаңдатуы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тиіс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ата-анаға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ұстаздарға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да ой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салады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ойлаймын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 «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Жұмыла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көтерген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жүк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жеңіл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демекші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балаларымызды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бірлесе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тәрбиелейік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дей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келе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бүгінгі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ата-ана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сағатымызды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аяқтаймыз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Отбасылармен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бірігіп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«Ана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жыр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әнін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Ақ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сөйлеп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адал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күлетін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бол.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Шындықты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жақтап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жүретін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бол,</w:t>
      </w:r>
      <w:r w:rsidRPr="000703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Сыйласудың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сырын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382">
        <w:rPr>
          <w:rFonts w:ascii="Times New Roman" w:hAnsi="Times New Roman" w:cs="Times New Roman"/>
          <w:color w:val="000000"/>
          <w:sz w:val="24"/>
          <w:szCs w:val="24"/>
        </w:rPr>
        <w:t>білетін</w:t>
      </w:r>
      <w:proofErr w:type="spellEnd"/>
      <w:r w:rsidRPr="00070382">
        <w:rPr>
          <w:rFonts w:ascii="Times New Roman" w:hAnsi="Times New Roman" w:cs="Times New Roman"/>
          <w:color w:val="000000"/>
          <w:sz w:val="24"/>
          <w:szCs w:val="24"/>
        </w:rPr>
        <w:t xml:space="preserve"> бол.»</w:t>
      </w:r>
    </w:p>
    <w:sectPr w:rsidR="00855973" w:rsidRPr="0007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82"/>
    <w:rsid w:val="00070382"/>
    <w:rsid w:val="000B27F5"/>
    <w:rsid w:val="00855973"/>
    <w:rsid w:val="00A412D3"/>
    <w:rsid w:val="00C55CE6"/>
    <w:rsid w:val="00D2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963"/>
  <w15:chartTrackingRefBased/>
  <w15:docId w15:val="{C37509B2-FBA2-495D-B6BB-F6E3F84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Серикбаева</dc:creator>
  <cp:keywords/>
  <dc:description/>
  <cp:lastModifiedBy>Нургуль Серикбаева</cp:lastModifiedBy>
  <cp:revision>4</cp:revision>
  <dcterms:created xsi:type="dcterms:W3CDTF">2017-11-21T04:58:00Z</dcterms:created>
  <dcterms:modified xsi:type="dcterms:W3CDTF">2017-11-21T05:18:00Z</dcterms:modified>
</cp:coreProperties>
</file>